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842B2" w14:textId="77777777" w:rsidR="006068C2" w:rsidRDefault="006068C2" w:rsidP="00C57E3D">
      <w:pPr>
        <w:pStyle w:val="Default"/>
        <w:spacing w:line="276" w:lineRule="auto"/>
        <w:rPr>
          <w:sz w:val="23"/>
          <w:szCs w:val="23"/>
        </w:rPr>
      </w:pPr>
      <w:r>
        <w:t xml:space="preserve"> </w:t>
      </w:r>
    </w:p>
    <w:p w14:paraId="114392DD" w14:textId="77777777" w:rsidR="006068C2" w:rsidRDefault="006068C2" w:rsidP="006068C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14:paraId="6865E6D9" w14:textId="77777777" w:rsidR="006068C2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Del Liceo</w:t>
      </w:r>
      <w:r w:rsidR="006068C2">
        <w:rPr>
          <w:sz w:val="23"/>
          <w:szCs w:val="23"/>
        </w:rPr>
        <w:t xml:space="preserve"> “</w:t>
      </w:r>
      <w:r>
        <w:rPr>
          <w:sz w:val="23"/>
          <w:szCs w:val="23"/>
        </w:rPr>
        <w:t xml:space="preserve">T. </w:t>
      </w:r>
      <w:proofErr w:type="spellStart"/>
      <w:r>
        <w:rPr>
          <w:sz w:val="23"/>
          <w:szCs w:val="23"/>
        </w:rPr>
        <w:t>Gullì</w:t>
      </w:r>
      <w:proofErr w:type="spellEnd"/>
      <w:r w:rsidR="006068C2">
        <w:rPr>
          <w:sz w:val="23"/>
          <w:szCs w:val="23"/>
        </w:rPr>
        <w:t xml:space="preserve">” </w:t>
      </w:r>
    </w:p>
    <w:p w14:paraId="28560660" w14:textId="77777777" w:rsidR="00C57E3D" w:rsidRDefault="00C57E3D" w:rsidP="00C57E3D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RC</w:t>
      </w:r>
    </w:p>
    <w:p w14:paraId="073F47CD" w14:textId="77777777" w:rsidR="00C57E3D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</w:p>
    <w:p w14:paraId="21B23C6C" w14:textId="77777777" w:rsidR="00C57E3D" w:rsidRPr="00667C9A" w:rsidRDefault="00C57E3D" w:rsidP="00C57E3D">
      <w:pPr>
        <w:pStyle w:val="Default"/>
        <w:spacing w:line="276" w:lineRule="auto"/>
        <w:rPr>
          <w:b/>
          <w:sz w:val="22"/>
          <w:szCs w:val="22"/>
        </w:rPr>
      </w:pPr>
      <w:r w:rsidRPr="00667C9A">
        <w:rPr>
          <w:b/>
          <w:bCs/>
          <w:sz w:val="22"/>
          <w:szCs w:val="22"/>
        </w:rPr>
        <w:t xml:space="preserve">Oggetto: Modulo Autorizzazione Uscita Autonoma da scuola ex art.19 bis del Disegno di legge di conversione del Decreto legge n.148/2017 - Decreto fiscale </w:t>
      </w:r>
      <w:proofErr w:type="gramStart"/>
      <w:r w:rsidRPr="00667C9A">
        <w:rPr>
          <w:b/>
          <w:bCs/>
          <w:sz w:val="22"/>
          <w:szCs w:val="22"/>
        </w:rPr>
        <w:t xml:space="preserve">2018 </w:t>
      </w:r>
      <w:r w:rsidRPr="00667C9A">
        <w:rPr>
          <w:b/>
          <w:sz w:val="22"/>
          <w:szCs w:val="22"/>
        </w:rPr>
        <w:t xml:space="preserve"> -</w:t>
      </w:r>
      <w:proofErr w:type="gramEnd"/>
      <w:r w:rsidRPr="00667C9A">
        <w:rPr>
          <w:b/>
          <w:sz w:val="22"/>
          <w:szCs w:val="22"/>
        </w:rPr>
        <w:t xml:space="preserve"> </w:t>
      </w:r>
      <w:r w:rsidRPr="00667C9A">
        <w:rPr>
          <w:b/>
          <w:bCs/>
          <w:sz w:val="22"/>
          <w:szCs w:val="22"/>
        </w:rPr>
        <w:t>Art. 19-</w:t>
      </w:r>
      <w:r w:rsidRPr="00667C9A">
        <w:rPr>
          <w:b/>
          <w:bCs/>
          <w:i/>
          <w:iCs/>
          <w:sz w:val="22"/>
          <w:szCs w:val="22"/>
        </w:rPr>
        <w:t>bis</w:t>
      </w:r>
      <w:r w:rsidRPr="00667C9A">
        <w:rPr>
          <w:b/>
          <w:bCs/>
          <w:sz w:val="22"/>
          <w:szCs w:val="22"/>
        </w:rPr>
        <w:t xml:space="preserve">. L. 172 del 04/12/ 2017 </w:t>
      </w:r>
    </w:p>
    <w:p w14:paraId="4DC4B082" w14:textId="77777777" w:rsidR="00C57E3D" w:rsidRDefault="00C57E3D" w:rsidP="006068C2">
      <w:pPr>
        <w:pStyle w:val="Default"/>
        <w:spacing w:line="276" w:lineRule="auto"/>
        <w:jc w:val="right"/>
        <w:rPr>
          <w:sz w:val="23"/>
          <w:szCs w:val="23"/>
        </w:rPr>
      </w:pPr>
    </w:p>
    <w:p w14:paraId="0DB44AB0" w14:textId="77777777" w:rsidR="00C57E3D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 sottoscritti</w:t>
      </w:r>
    </w:p>
    <w:p w14:paraId="58A20526" w14:textId="77777777"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.………-nato a…………………..…………..il…………………………</w:t>
      </w:r>
    </w:p>
    <w:p w14:paraId="5AAC5A05" w14:textId="77777777"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.……-nato a…………………..…………..il…………………………</w:t>
      </w:r>
    </w:p>
    <w:p w14:paraId="21065C24" w14:textId="77777777"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genitori/tutori/affidatari dell’alunno/a </w:t>
      </w:r>
      <w:r w:rsidR="00C57E3D">
        <w:rPr>
          <w:sz w:val="23"/>
          <w:szCs w:val="23"/>
        </w:rPr>
        <w:t>…………………………………………………</w:t>
      </w:r>
      <w:proofErr w:type="gramStart"/>
      <w:r w:rsidR="00C57E3D">
        <w:rPr>
          <w:sz w:val="23"/>
          <w:szCs w:val="23"/>
        </w:rPr>
        <w:t>…….</w:t>
      </w:r>
      <w:proofErr w:type="gramEnd"/>
      <w:r w:rsidR="00C57E3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C09A141" w14:textId="77777777" w:rsidR="006068C2" w:rsidRDefault="00C57E3D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nato a……………………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il……………………………….</w:t>
      </w:r>
      <w:r w:rsidR="006068C2">
        <w:rPr>
          <w:sz w:val="23"/>
          <w:szCs w:val="23"/>
        </w:rPr>
        <w:t xml:space="preserve">iscritto/a per l’anno scolastico 2018/19 alla classe_______ Sez.____ della Secondaria di </w:t>
      </w:r>
      <w:r>
        <w:rPr>
          <w:sz w:val="23"/>
          <w:szCs w:val="23"/>
        </w:rPr>
        <w:t xml:space="preserve">2° del Liceo “T. </w:t>
      </w:r>
      <w:proofErr w:type="spellStart"/>
      <w:r>
        <w:rPr>
          <w:sz w:val="23"/>
          <w:szCs w:val="23"/>
        </w:rPr>
        <w:t>Gullì</w:t>
      </w:r>
      <w:proofErr w:type="spellEnd"/>
      <w:r>
        <w:rPr>
          <w:sz w:val="23"/>
          <w:szCs w:val="23"/>
        </w:rPr>
        <w:t xml:space="preserve">”  </w:t>
      </w:r>
    </w:p>
    <w:p w14:paraId="687BFBB9" w14:textId="77777777"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VALUTATO il grado di maturazione di nostro/a figlio/a, la collocazione della scuola e il percorso che deve compiere, </w:t>
      </w:r>
    </w:p>
    <w:p w14:paraId="7774E27D" w14:textId="77777777"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CONSIDERATO che il/la proprio/a figlio/a compie in piena autonomia il percorso casa-scuola, </w:t>
      </w:r>
    </w:p>
    <w:p w14:paraId="5A21C008" w14:textId="77777777"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VERIFICATO che egli/ella è in grado di percorrerlo sia per l’andata che per il ritorno, </w:t>
      </w:r>
    </w:p>
    <w:p w14:paraId="5BD0DF07" w14:textId="77777777" w:rsidR="006068C2" w:rsidRDefault="006068C2" w:rsidP="00667C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ASSICURATA la scuola di aver provveduto al suo necessario addestramento e alla sua educazione comportamentale per evitare situazioni di rischio, nell'ambito di un processo di auto-responsabilizzazione, </w:t>
      </w:r>
    </w:p>
    <w:p w14:paraId="7708ED80" w14:textId="77777777" w:rsidR="006068C2" w:rsidRPr="00667C9A" w:rsidRDefault="006068C2" w:rsidP="00667C9A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AUTORIZZANO</w:t>
      </w:r>
    </w:p>
    <w:p w14:paraId="2C8C3F29" w14:textId="77777777" w:rsidR="00B868E5" w:rsidRDefault="00B868E5" w:rsidP="00667C9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bCs/>
          <w:sz w:val="23"/>
          <w:szCs w:val="23"/>
        </w:rPr>
        <w:t xml:space="preserve">Ai sensi </w:t>
      </w:r>
      <w:proofErr w:type="gramStart"/>
      <w:r>
        <w:rPr>
          <w:bCs/>
          <w:sz w:val="23"/>
          <w:szCs w:val="23"/>
        </w:rPr>
        <w:t xml:space="preserve">dell’ </w:t>
      </w:r>
      <w:r w:rsidRPr="00C57E3D">
        <w:rPr>
          <w:bCs/>
          <w:sz w:val="23"/>
          <w:szCs w:val="23"/>
        </w:rPr>
        <w:t>Art.</w:t>
      </w:r>
      <w:proofErr w:type="gramEnd"/>
      <w:r w:rsidRPr="00C57E3D">
        <w:rPr>
          <w:bCs/>
          <w:sz w:val="23"/>
          <w:szCs w:val="23"/>
        </w:rPr>
        <w:t xml:space="preserve"> 19-</w:t>
      </w:r>
      <w:r w:rsidRPr="00C57E3D">
        <w:rPr>
          <w:bCs/>
          <w:i/>
          <w:iCs/>
          <w:sz w:val="23"/>
          <w:szCs w:val="23"/>
        </w:rPr>
        <w:t>bis</w:t>
      </w:r>
      <w:r w:rsidRPr="00C57E3D">
        <w:rPr>
          <w:bCs/>
          <w:sz w:val="23"/>
          <w:szCs w:val="23"/>
        </w:rPr>
        <w:t xml:space="preserve">. L. 172 del 04/12/ 2017 </w:t>
      </w:r>
      <w:r>
        <w:rPr>
          <w:sz w:val="23"/>
          <w:szCs w:val="23"/>
        </w:rPr>
        <w:t xml:space="preserve">il Liceo “T. </w:t>
      </w:r>
      <w:proofErr w:type="spellStart"/>
      <w:r>
        <w:rPr>
          <w:sz w:val="23"/>
          <w:szCs w:val="23"/>
        </w:rPr>
        <w:t>Gullì</w:t>
      </w:r>
      <w:proofErr w:type="spellEnd"/>
      <w:r>
        <w:rPr>
          <w:sz w:val="23"/>
          <w:szCs w:val="23"/>
        </w:rPr>
        <w:t>” nella persona del Dirigente Scolastico pro-t</w:t>
      </w:r>
      <w:r w:rsidR="009056A3">
        <w:rPr>
          <w:sz w:val="23"/>
          <w:szCs w:val="23"/>
        </w:rPr>
        <w:t>empore al</w:t>
      </w:r>
      <w:r>
        <w:rPr>
          <w:sz w:val="23"/>
          <w:szCs w:val="23"/>
        </w:rPr>
        <w:t>l’uscita autonoma del suddetto minore…………………………………dai locali scolastici al termine dell’orario delle lezioni</w:t>
      </w:r>
      <w:r w:rsidR="006B3112">
        <w:rPr>
          <w:sz w:val="23"/>
          <w:szCs w:val="23"/>
        </w:rPr>
        <w:t xml:space="preserve">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>e di og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 xml:space="preserve">ni altra attività curricolare o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>extracurricolare</w:t>
      </w:r>
      <w:r w:rsidR="006B3112" w:rsidRPr="006B311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B3112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6B3112" w:rsidRPr="00B868E5">
        <w:rPr>
          <w:rFonts w:ascii="Arial" w:eastAsia="Times New Roman" w:hAnsi="Arial" w:cs="Arial"/>
          <w:sz w:val="20"/>
          <w:szCs w:val="20"/>
          <w:lang w:eastAsia="it-IT"/>
        </w:rPr>
        <w:t>ad es. scioperi, assemblee sindacali...)</w:t>
      </w:r>
      <w:r w:rsidR="006B311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67C9A"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prevista dal PTOF della scuola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B5FE4E2" w14:textId="77777777"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La presente autorizzazione vale anche ai fini dell’utilizzo in </w:t>
      </w:r>
      <w:proofErr w:type="gram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autonomia,da</w:t>
      </w:r>
      <w:proofErr w:type="gram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parte del minore all’uscita dalla scuola, del mezzo privato di locomozione ovvero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>del servizio di trasporto pubblico, come anche del se</w:t>
      </w:r>
      <w:r>
        <w:rPr>
          <w:rFonts w:ascii="Arial" w:eastAsia="Times New Roman" w:hAnsi="Arial" w:cs="Arial"/>
          <w:sz w:val="20"/>
          <w:szCs w:val="20"/>
          <w:lang w:eastAsia="it-IT"/>
        </w:rPr>
        <w:t>rvizio di trasporto scolastico.</w:t>
      </w:r>
    </w:p>
    <w:p w14:paraId="48DC7589" w14:textId="77777777"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La presente autorizzazione esonera il personale scolastico da ogni responsabilità connessa all’adempimento </w:t>
      </w:r>
      <w:proofErr w:type="gram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dell’obbligo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vigilanza ed ha efficacia per l’anno scolastico in corso.</w:t>
      </w:r>
    </w:p>
    <w:p w14:paraId="4C95F4E4" w14:textId="77777777" w:rsidR="006B3112" w:rsidRDefault="006B3112" w:rsidP="00667C9A">
      <w:pPr>
        <w:jc w:val="both"/>
        <w:rPr>
          <w:sz w:val="23"/>
          <w:szCs w:val="23"/>
        </w:rPr>
      </w:pPr>
    </w:p>
    <w:p w14:paraId="2FE0ACCA" w14:textId="77777777" w:rsidR="00B868E5" w:rsidRPr="00B868E5" w:rsidRDefault="00B868E5" w:rsidP="00667C9A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In fede</w:t>
      </w:r>
    </w:p>
    <w:p w14:paraId="595192AE" w14:textId="77777777" w:rsidR="00B868E5" w:rsidRP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Luogo ______________________</w:t>
      </w:r>
    </w:p>
    <w:p w14:paraId="2974FA20" w14:textId="77777777" w:rsid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padre: ______________________________</w:t>
      </w:r>
    </w:p>
    <w:p w14:paraId="07AC5A19" w14:textId="77777777"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091498" w14:textId="77777777"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La </w:t>
      </w:r>
      <w:proofErr w:type="gram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madre:_</w:t>
      </w:r>
      <w:proofErr w:type="gram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</w:p>
    <w:p w14:paraId="49680F2B" w14:textId="77777777" w:rsidR="00667C9A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Il sottoscritt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i</w:t>
      </w:r>
      <w:proofErr w:type="gram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>, consapevol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delle conseguenze amministrative e penali per chi rilasci dichiarazioni non corrispondenti a verità, ai sensi del DPR 445/2000, dichiara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no</w:t>
      </w: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 di avere effettuato la scelta/richiesta in osservanza delle disposizioni sulla responsabilità genitoriale di cui agli artt. 316, 337 ter e 337 quater c.c., che richiedono il consenso di entrambi i 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genitori.</w:t>
      </w:r>
    </w:p>
    <w:p w14:paraId="381AB984" w14:textId="77777777" w:rsidR="00667C9A" w:rsidRPr="00B868E5" w:rsidRDefault="00667C9A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 xml:space="preserve">Il padre: ______________________________La </w:t>
      </w:r>
      <w:proofErr w:type="gramStart"/>
      <w:r w:rsidRPr="00B868E5">
        <w:rPr>
          <w:rFonts w:ascii="Arial" w:eastAsia="Times New Roman" w:hAnsi="Arial" w:cs="Arial"/>
          <w:sz w:val="20"/>
          <w:szCs w:val="20"/>
          <w:lang w:eastAsia="it-IT"/>
        </w:rPr>
        <w:t>madre:_</w:t>
      </w:r>
      <w:proofErr w:type="gramEnd"/>
      <w:r w:rsidRPr="00B868E5"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</w:p>
    <w:p w14:paraId="744BCF12" w14:textId="77777777" w:rsidR="00667C9A" w:rsidRDefault="00667C9A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53E8BE" w14:textId="77777777" w:rsidR="00667C9A" w:rsidRPr="00B868E5" w:rsidRDefault="00667C9A" w:rsidP="00667C9A">
      <w:pPr>
        <w:spacing w:line="276" w:lineRule="auto"/>
        <w:jc w:val="both"/>
      </w:pPr>
      <w:r>
        <w:t xml:space="preserve">Allegare copia dei </w:t>
      </w:r>
      <w:proofErr w:type="gramStart"/>
      <w:r>
        <w:t>documenti  dei</w:t>
      </w:r>
      <w:proofErr w:type="gramEnd"/>
      <w:r>
        <w:t xml:space="preserve"> genitori</w:t>
      </w:r>
    </w:p>
    <w:p w14:paraId="7D147698" w14:textId="77777777" w:rsidR="00B868E5" w:rsidRDefault="00B868E5" w:rsidP="00667C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16A08E" w14:textId="77777777" w:rsidR="00B868E5" w:rsidRP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Il Dirigente Scolastico PRENDE ATTO della presente autorizzazione</w:t>
      </w:r>
    </w:p>
    <w:p w14:paraId="201A1A77" w14:textId="77777777" w:rsidR="00B868E5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760785" w14:textId="77777777" w:rsidR="006068C2" w:rsidRPr="00667C9A" w:rsidRDefault="00B868E5" w:rsidP="00667C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B868E5">
        <w:rPr>
          <w:rFonts w:ascii="Arial" w:eastAsia="Times New Roman" w:hAnsi="Arial" w:cs="Arial"/>
          <w:sz w:val="20"/>
          <w:szCs w:val="20"/>
          <w:lang w:eastAsia="it-IT"/>
        </w:rPr>
        <w:t>Luogo ______________</w:t>
      </w:r>
      <w:r w:rsidR="00667C9A">
        <w:rPr>
          <w:rFonts w:ascii="Arial" w:eastAsia="Times New Roman" w:hAnsi="Arial" w:cs="Arial"/>
          <w:sz w:val="20"/>
          <w:szCs w:val="20"/>
          <w:lang w:eastAsia="it-IT"/>
        </w:rPr>
        <w:t>_____Firma_____________________________________</w:t>
      </w:r>
    </w:p>
    <w:sectPr w:rsidR="006068C2" w:rsidRPr="00667C9A" w:rsidSect="00B76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0330"/>
    <w:multiLevelType w:val="hybridMultilevel"/>
    <w:tmpl w:val="F154D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C2"/>
    <w:rsid w:val="00051B35"/>
    <w:rsid w:val="001760A1"/>
    <w:rsid w:val="003B756E"/>
    <w:rsid w:val="00484B45"/>
    <w:rsid w:val="006068C2"/>
    <w:rsid w:val="00667C9A"/>
    <w:rsid w:val="006B3112"/>
    <w:rsid w:val="009056A3"/>
    <w:rsid w:val="00B768E8"/>
    <w:rsid w:val="00B868E5"/>
    <w:rsid w:val="00C57E3D"/>
    <w:rsid w:val="00CB2857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C14A"/>
  <w15:docId w15:val="{BAE97025-28BF-4E13-8C17-2597853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a4170</cp:lastModifiedBy>
  <cp:revision>2</cp:revision>
  <cp:lastPrinted>2018-10-05T07:14:00Z</cp:lastPrinted>
  <dcterms:created xsi:type="dcterms:W3CDTF">2020-07-01T21:36:00Z</dcterms:created>
  <dcterms:modified xsi:type="dcterms:W3CDTF">2020-07-01T21:36:00Z</dcterms:modified>
</cp:coreProperties>
</file>